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CA6" w:rsidRPr="002F276A" w:rsidRDefault="006B5CA6" w:rsidP="006B5CA6">
      <w:pPr>
        <w:spacing w:after="160" w:line="259" w:lineRule="auto"/>
        <w:rPr>
          <w:rFonts w:ascii="Calibri" w:eastAsia="Calibri" w:hAnsi="Calibri" w:cs="Times New Roman"/>
        </w:rPr>
      </w:pPr>
    </w:p>
    <w:p w:rsidR="00043E73" w:rsidRDefault="009104EA" w:rsidP="009104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субъекте электроэнергетики, раскрывающем информацию о проекте инвестиционной программы и об обосновывающих ее материалах</w:t>
      </w:r>
      <w:r w:rsidR="00FA1BF9" w:rsidRPr="000C0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E1D" w:rsidRPr="00E92A6E" w:rsidRDefault="009B6E1D" w:rsidP="004862A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4536"/>
      </w:tblGrid>
      <w:tr w:rsidR="00737284" w:rsidRPr="002D4FE0" w:rsidTr="00715030">
        <w:tc>
          <w:tcPr>
            <w:tcW w:w="10349" w:type="dxa"/>
            <w:gridSpan w:val="2"/>
          </w:tcPr>
          <w:p w:rsidR="00737284" w:rsidRPr="00DF1618" w:rsidRDefault="002C77C3" w:rsidP="009104E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Общие сведения о субъекте электроэнергетики</w:t>
            </w:r>
          </w:p>
        </w:tc>
      </w:tr>
      <w:tr w:rsidR="00357628" w:rsidRPr="002D4FE0" w:rsidTr="00F941DE">
        <w:tc>
          <w:tcPr>
            <w:tcW w:w="5813" w:type="dxa"/>
          </w:tcPr>
          <w:p w:rsidR="00357628" w:rsidRPr="00DF1618" w:rsidRDefault="00357628" w:rsidP="00357628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4536" w:type="dxa"/>
          </w:tcPr>
          <w:p w:rsidR="00357628" w:rsidRPr="00DF1618" w:rsidRDefault="00B372DC" w:rsidP="003576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357628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ционерное общество «Дальневосточная генерирующая компания</w:t>
            </w:r>
            <w:r w:rsidR="0035762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57628" w:rsidRPr="002D4FE0" w:rsidTr="00F941DE">
        <w:tc>
          <w:tcPr>
            <w:tcW w:w="5813" w:type="dxa"/>
          </w:tcPr>
          <w:p w:rsidR="00357628" w:rsidRPr="00DF1618" w:rsidRDefault="00357628" w:rsidP="00357628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ОГРН</w:t>
            </w:r>
          </w:p>
        </w:tc>
        <w:tc>
          <w:tcPr>
            <w:tcW w:w="4536" w:type="dxa"/>
          </w:tcPr>
          <w:p w:rsidR="00357628" w:rsidRPr="00DF1618" w:rsidRDefault="00B372DC" w:rsidP="00357628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sz w:val="28"/>
                <w:szCs w:val="28"/>
              </w:rPr>
              <w:t>1051401746769</w:t>
            </w:r>
          </w:p>
        </w:tc>
      </w:tr>
      <w:tr w:rsidR="00357628" w:rsidRPr="002D4FE0" w:rsidTr="00F941DE">
        <w:tc>
          <w:tcPr>
            <w:tcW w:w="5813" w:type="dxa"/>
          </w:tcPr>
          <w:p w:rsidR="00357628" w:rsidRPr="00DF1618" w:rsidRDefault="00357628" w:rsidP="00357628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4536" w:type="dxa"/>
          </w:tcPr>
          <w:p w:rsidR="00357628" w:rsidRPr="00DF1618" w:rsidRDefault="00B372DC" w:rsidP="00357628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sz w:val="28"/>
                <w:szCs w:val="28"/>
              </w:rPr>
              <w:t>1434031363</w:t>
            </w:r>
          </w:p>
        </w:tc>
      </w:tr>
      <w:tr w:rsidR="00737284" w:rsidRPr="002D4FE0" w:rsidTr="00F941DE">
        <w:tc>
          <w:tcPr>
            <w:tcW w:w="5813" w:type="dxa"/>
          </w:tcPr>
          <w:p w:rsidR="00737284" w:rsidRPr="00DF1618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DF1618">
              <w:rPr>
                <w:rFonts w:ascii="Times New Roman" w:hAnsi="Times New Roman"/>
                <w:sz w:val="28"/>
                <w:szCs w:val="28"/>
              </w:rPr>
              <w:t xml:space="preserve">с Заявителем в рамках государственной услуги </w:t>
            </w:r>
          </w:p>
        </w:tc>
        <w:tc>
          <w:tcPr>
            <w:tcW w:w="4536" w:type="dxa"/>
          </w:tcPr>
          <w:p w:rsidR="00737284" w:rsidRPr="00841034" w:rsidRDefault="00B372DC" w:rsidP="00841034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color w:val="0000FF" w:themeColor="hyperlink"/>
                <w:sz w:val="28"/>
                <w:szCs w:val="28"/>
                <w:u w:val="single"/>
              </w:rPr>
              <w:t>dgk@dgk.ru</w:t>
            </w:r>
          </w:p>
        </w:tc>
      </w:tr>
      <w:tr w:rsidR="000C1376" w:rsidRPr="002D4FE0" w:rsidTr="00715030">
        <w:tc>
          <w:tcPr>
            <w:tcW w:w="10349" w:type="dxa"/>
            <w:gridSpan w:val="2"/>
          </w:tcPr>
          <w:p w:rsidR="000C1376" w:rsidRPr="00DF1618" w:rsidRDefault="002C77C3" w:rsidP="009104E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 xml:space="preserve">Сведения о работнике субъекта электроэнергетики, ответственном за </w:t>
            </w:r>
            <w:r w:rsidR="009104EA">
              <w:rPr>
                <w:rFonts w:ascii="Times New Roman" w:hAnsi="Times New Roman"/>
                <w:sz w:val="28"/>
                <w:szCs w:val="28"/>
              </w:rPr>
              <w:t>осуществление информационного взаимодействия по вопросам раскрытия указанной информации и утверждения проекта инвестиционной программы</w:t>
            </w:r>
            <w:r w:rsidRPr="00DF16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C1376" w:rsidRPr="002D4FE0" w:rsidTr="00F941DE">
        <w:tc>
          <w:tcPr>
            <w:tcW w:w="5813" w:type="dxa"/>
          </w:tcPr>
          <w:p w:rsidR="000C1376" w:rsidRPr="00DF1618" w:rsidRDefault="000C1376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</w:t>
            </w:r>
            <w:r w:rsidR="00DF1618">
              <w:rPr>
                <w:rFonts w:ascii="Times New Roman" w:hAnsi="Times New Roman"/>
                <w:sz w:val="28"/>
                <w:szCs w:val="28"/>
              </w:rPr>
              <w:t xml:space="preserve">(отчество указывается при его наличии) </w:t>
            </w:r>
            <w:r w:rsidRPr="00DF1618">
              <w:rPr>
                <w:rFonts w:ascii="Times New Roman" w:hAnsi="Times New Roman"/>
                <w:sz w:val="28"/>
                <w:szCs w:val="28"/>
              </w:rPr>
              <w:t>контактного лица</w:t>
            </w:r>
          </w:p>
        </w:tc>
        <w:tc>
          <w:tcPr>
            <w:tcW w:w="4536" w:type="dxa"/>
          </w:tcPr>
          <w:p w:rsidR="00B372DC" w:rsidRPr="00B372DC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sz w:val="28"/>
                <w:szCs w:val="28"/>
              </w:rPr>
              <w:t xml:space="preserve">Можерина Ирина Анатольевна, </w:t>
            </w:r>
          </w:p>
          <w:p w:rsidR="00B372DC" w:rsidRPr="00B372DC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1376" w:rsidRPr="00DF1618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sz w:val="28"/>
                <w:szCs w:val="28"/>
              </w:rPr>
              <w:t>Ли Тамара Константиновна</w:t>
            </w:r>
          </w:p>
        </w:tc>
      </w:tr>
      <w:tr w:rsidR="002C77C3" w:rsidRPr="002D4FE0" w:rsidTr="00F941DE">
        <w:tc>
          <w:tcPr>
            <w:tcW w:w="5813" w:type="dxa"/>
          </w:tcPr>
          <w:p w:rsidR="002C77C3" w:rsidRPr="00DF1618" w:rsidRDefault="002C77C3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4536" w:type="dxa"/>
          </w:tcPr>
          <w:p w:rsidR="00B372DC" w:rsidRPr="00B372DC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sz w:val="28"/>
                <w:szCs w:val="28"/>
              </w:rPr>
              <w:t>Начальник Управления инвестиционной деятельности</w:t>
            </w:r>
          </w:p>
          <w:p w:rsidR="00B372DC" w:rsidRPr="00B372DC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C77C3" w:rsidRPr="002318D8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sz w:val="28"/>
                <w:szCs w:val="28"/>
              </w:rPr>
              <w:t>Начальник Отдела инвестиционного планирования Управления инвестиционной деятельности</w:t>
            </w:r>
          </w:p>
        </w:tc>
      </w:tr>
      <w:tr w:rsidR="000C1376" w:rsidRPr="002D4FE0" w:rsidTr="00F941DE">
        <w:tc>
          <w:tcPr>
            <w:tcW w:w="5813" w:type="dxa"/>
          </w:tcPr>
          <w:p w:rsidR="000C1376" w:rsidRPr="00DF1618" w:rsidRDefault="000C1376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Телефон контактного лица</w:t>
            </w:r>
          </w:p>
        </w:tc>
        <w:tc>
          <w:tcPr>
            <w:tcW w:w="4536" w:type="dxa"/>
          </w:tcPr>
          <w:p w:rsidR="00B372DC" w:rsidRPr="00B372DC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sz w:val="28"/>
                <w:szCs w:val="28"/>
              </w:rPr>
              <w:t>8 (4212) 26-46-53</w:t>
            </w:r>
          </w:p>
          <w:p w:rsidR="00B372DC" w:rsidRPr="00B372DC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1376" w:rsidRPr="002318D8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sz w:val="28"/>
                <w:szCs w:val="28"/>
              </w:rPr>
              <w:t>8 (4212) 26-46-74</w:t>
            </w:r>
          </w:p>
        </w:tc>
      </w:tr>
      <w:tr w:rsidR="000C1376" w:rsidRPr="002D4FE0" w:rsidTr="00F941DE">
        <w:tc>
          <w:tcPr>
            <w:tcW w:w="5813" w:type="dxa"/>
          </w:tcPr>
          <w:p w:rsidR="000C1376" w:rsidRPr="00DF1618" w:rsidRDefault="000C1376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618">
              <w:rPr>
                <w:rFonts w:ascii="Times New Roman" w:hAnsi="Times New Roman"/>
                <w:sz w:val="28"/>
                <w:szCs w:val="28"/>
              </w:rPr>
              <w:t>Адрес электронной почты контактного лица</w:t>
            </w:r>
          </w:p>
        </w:tc>
        <w:tc>
          <w:tcPr>
            <w:tcW w:w="4536" w:type="dxa"/>
          </w:tcPr>
          <w:p w:rsidR="00B372DC" w:rsidRPr="00B372DC" w:rsidRDefault="00B372DC" w:rsidP="00B372DC">
            <w:pPr>
              <w:rPr>
                <w:rStyle w:val="ae"/>
                <w:rFonts w:ascii="Times New Roman" w:hAnsi="Times New Roman"/>
                <w:sz w:val="28"/>
                <w:szCs w:val="28"/>
              </w:rPr>
            </w:pPr>
            <w:r w:rsidRPr="00B372DC">
              <w:rPr>
                <w:rStyle w:val="ae"/>
                <w:rFonts w:ascii="Times New Roman" w:hAnsi="Times New Roman"/>
                <w:sz w:val="28"/>
                <w:szCs w:val="28"/>
              </w:rPr>
              <w:t>mozherina-ia@dgk.ru</w:t>
            </w:r>
          </w:p>
          <w:p w:rsidR="00B372DC" w:rsidRPr="00B372DC" w:rsidRDefault="00B372DC" w:rsidP="00B372DC">
            <w:pPr>
              <w:rPr>
                <w:rStyle w:val="ae"/>
                <w:rFonts w:ascii="Times New Roman" w:hAnsi="Times New Roman"/>
                <w:sz w:val="28"/>
                <w:szCs w:val="28"/>
              </w:rPr>
            </w:pPr>
          </w:p>
          <w:p w:rsidR="000C1376" w:rsidRPr="00DF1618" w:rsidRDefault="00B372DC" w:rsidP="00B372DC">
            <w:pPr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Style w:val="ae"/>
                <w:rFonts w:ascii="Times New Roman" w:hAnsi="Times New Roman"/>
                <w:sz w:val="28"/>
                <w:szCs w:val="28"/>
              </w:rPr>
              <w:t>li-tamara@dgk.ru</w:t>
            </w:r>
          </w:p>
        </w:tc>
      </w:tr>
      <w:tr w:rsidR="006164E6" w:rsidRPr="002D4FE0" w:rsidTr="00715030">
        <w:tc>
          <w:tcPr>
            <w:tcW w:w="10349" w:type="dxa"/>
            <w:gridSpan w:val="2"/>
          </w:tcPr>
          <w:p w:rsidR="006164E6" w:rsidRPr="002D4FE0" w:rsidRDefault="00C9629E" w:rsidP="00C962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соответствии субъекта</w:t>
            </w:r>
            <w:r w:rsidR="005A06A1" w:rsidRPr="005A06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электроэнергетики положениям критериев, в том числе информацию об основаниях, по которым субъект электроэнергетики соответствует положениям критериев</w:t>
            </w:r>
          </w:p>
        </w:tc>
      </w:tr>
      <w:tr w:rsidR="00C9629E" w:rsidRPr="002D4FE0" w:rsidTr="00C9629E">
        <w:tc>
          <w:tcPr>
            <w:tcW w:w="5813" w:type="dxa"/>
            <w:vAlign w:val="center"/>
          </w:tcPr>
          <w:p w:rsidR="00C9629E" w:rsidRDefault="00C9629E" w:rsidP="007B2ED9">
            <w:pPr>
              <w:pStyle w:val="a4"/>
              <w:numPr>
                <w:ilvl w:val="1"/>
                <w:numId w:val="2"/>
              </w:numPr>
              <w:ind w:left="0" w:firstLine="8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по управлению единой национальной (общероссийской) электрической сетью</w:t>
            </w:r>
          </w:p>
        </w:tc>
        <w:tc>
          <w:tcPr>
            <w:tcW w:w="4536" w:type="dxa"/>
            <w:vAlign w:val="center"/>
          </w:tcPr>
          <w:p w:rsidR="00C9629E" w:rsidRDefault="00C9629E" w:rsidP="00C9629E">
            <w:pPr>
              <w:pStyle w:val="a4"/>
              <w:ind w:left="173" w:firstLine="9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C9629E" w:rsidRPr="002D4FE0" w:rsidTr="00C9629E">
        <w:tc>
          <w:tcPr>
            <w:tcW w:w="5813" w:type="dxa"/>
            <w:vAlign w:val="center"/>
          </w:tcPr>
          <w:p w:rsidR="00C9629E" w:rsidRDefault="00C9629E" w:rsidP="007B2ED9">
            <w:pPr>
              <w:pStyle w:val="a4"/>
              <w:numPr>
                <w:ilvl w:val="1"/>
                <w:numId w:val="2"/>
              </w:numPr>
              <w:ind w:left="0" w:firstLine="8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9629E">
              <w:rPr>
                <w:rFonts w:ascii="Times New Roman" w:hAnsi="Times New Roman"/>
                <w:sz w:val="28"/>
                <w:szCs w:val="28"/>
              </w:rPr>
              <w:t>етевые организации, которые в соответствии с Федеральным законом "О защите конкуренции" входят в одну группу лиц с организацией по управлению единой национальной (общероссийской) электрической сетью, за исключением сетевых организаций, входящих в одну группу лиц с указанной организацией только по признаку, указанному в пункте 7 части 1 статьи 9 указанного Федерального закона</w:t>
            </w:r>
          </w:p>
        </w:tc>
        <w:tc>
          <w:tcPr>
            <w:tcW w:w="4536" w:type="dxa"/>
            <w:vAlign w:val="center"/>
          </w:tcPr>
          <w:p w:rsidR="00C9629E" w:rsidRDefault="00C9629E" w:rsidP="00C9629E">
            <w:pPr>
              <w:pStyle w:val="a4"/>
              <w:ind w:left="173" w:firstLine="9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C9629E" w:rsidRPr="002D4FE0" w:rsidTr="00C9629E">
        <w:tc>
          <w:tcPr>
            <w:tcW w:w="5813" w:type="dxa"/>
            <w:vAlign w:val="center"/>
          </w:tcPr>
          <w:p w:rsidR="00C9629E" w:rsidRDefault="00C9629E" w:rsidP="007B2ED9">
            <w:pPr>
              <w:pStyle w:val="a4"/>
              <w:numPr>
                <w:ilvl w:val="1"/>
                <w:numId w:val="2"/>
              </w:numPr>
              <w:ind w:left="0" w:firstLine="8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9629E">
              <w:rPr>
                <w:rFonts w:ascii="Times New Roman" w:hAnsi="Times New Roman"/>
                <w:sz w:val="28"/>
                <w:szCs w:val="28"/>
              </w:rPr>
              <w:t>истемный оператор электроэнергетических систем России</w:t>
            </w:r>
          </w:p>
        </w:tc>
        <w:tc>
          <w:tcPr>
            <w:tcW w:w="4536" w:type="dxa"/>
            <w:vAlign w:val="center"/>
          </w:tcPr>
          <w:p w:rsidR="00C9629E" w:rsidRDefault="00C9629E" w:rsidP="00C9629E">
            <w:pPr>
              <w:pStyle w:val="a4"/>
              <w:ind w:left="173" w:firstLine="9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7B2ED9" w:rsidRPr="002D4FE0" w:rsidTr="00C9629E">
        <w:tc>
          <w:tcPr>
            <w:tcW w:w="5813" w:type="dxa"/>
            <w:vAlign w:val="center"/>
          </w:tcPr>
          <w:p w:rsidR="007B2ED9" w:rsidRDefault="006A4613" w:rsidP="007B2ED9">
            <w:pPr>
              <w:pStyle w:val="a4"/>
              <w:numPr>
                <w:ilvl w:val="1"/>
                <w:numId w:val="2"/>
              </w:numPr>
              <w:ind w:left="0" w:firstLine="8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7B2ED9" w:rsidRPr="007B2ED9">
              <w:rPr>
                <w:rFonts w:ascii="Times New Roman" w:hAnsi="Times New Roman"/>
                <w:sz w:val="28"/>
                <w:szCs w:val="28"/>
              </w:rPr>
              <w:t xml:space="preserve">птовая генерирующая компания,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</w:t>
            </w:r>
            <w:r w:rsidR="007B2ED9" w:rsidRPr="007B2ED9">
              <w:rPr>
                <w:rFonts w:ascii="Times New Roman" w:hAnsi="Times New Roman"/>
                <w:sz w:val="28"/>
                <w:szCs w:val="28"/>
              </w:rPr>
              <w:lastRenderedPageBreak/>
              <w:t>общества энергетики и электрификации "Единая энергетическая система России", в уставный капитал которой переданы генерирующие объекты гидроэлектростанций (далее - оптовая гидрогенерирующая компания)</w:t>
            </w:r>
          </w:p>
        </w:tc>
        <w:tc>
          <w:tcPr>
            <w:tcW w:w="4536" w:type="dxa"/>
            <w:vAlign w:val="center"/>
          </w:tcPr>
          <w:p w:rsidR="007B2ED9" w:rsidRDefault="007B2ED9" w:rsidP="00C9629E">
            <w:pPr>
              <w:pStyle w:val="a4"/>
              <w:ind w:left="173" w:firstLine="9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Нет</w:t>
            </w:r>
          </w:p>
        </w:tc>
      </w:tr>
      <w:tr w:rsidR="00C9629E" w:rsidRPr="002D4FE0" w:rsidTr="006A4613">
        <w:tc>
          <w:tcPr>
            <w:tcW w:w="5813" w:type="dxa"/>
          </w:tcPr>
          <w:p w:rsidR="00C9629E" w:rsidRDefault="006A4613" w:rsidP="007B2ED9">
            <w:pPr>
              <w:pStyle w:val="a4"/>
              <w:numPr>
                <w:ilvl w:val="1"/>
                <w:numId w:val="2"/>
              </w:numPr>
              <w:ind w:left="0" w:firstLine="88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="007B2ED9" w:rsidRPr="007B2ED9">
              <w:rPr>
                <w:rFonts w:ascii="Times New Roman" w:hAnsi="Times New Roman"/>
                <w:sz w:val="28"/>
              </w:rPr>
              <w:t>убъекты электроэнергетики, осуществляющие производство электрической энергии и (или) оказание услуг по передаче электрической энергии,</w:t>
            </w:r>
            <w:r w:rsidR="007B2ED9">
              <w:rPr>
                <w:rFonts w:ascii="Times New Roman" w:hAnsi="Times New Roman"/>
                <w:sz w:val="28"/>
              </w:rPr>
              <w:t xml:space="preserve"> </w:t>
            </w:r>
            <w:r w:rsidR="00C9629E" w:rsidRPr="00C9629E">
              <w:rPr>
                <w:rFonts w:ascii="Times New Roman" w:hAnsi="Times New Roman"/>
                <w:sz w:val="28"/>
              </w:rPr>
              <w:t>прямое или косвенное владение долей в уставном капитале, которого в размере не менее 20 процентов плюс одна голосующая акция осуществляет оптовая гидрогенерирующая компания</w:t>
            </w:r>
          </w:p>
        </w:tc>
        <w:tc>
          <w:tcPr>
            <w:tcW w:w="4536" w:type="dxa"/>
            <w:vAlign w:val="center"/>
          </w:tcPr>
          <w:p w:rsidR="00C9629E" w:rsidRPr="007B2ED9" w:rsidRDefault="007B2ED9" w:rsidP="006A4613">
            <w:pPr>
              <w:pStyle w:val="a4"/>
              <w:ind w:left="173" w:firstLine="9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B46659" w:rsidRPr="002D4FE0" w:rsidTr="006A4613">
        <w:tc>
          <w:tcPr>
            <w:tcW w:w="5813" w:type="dxa"/>
          </w:tcPr>
          <w:p w:rsidR="00B46659" w:rsidRPr="002D4FE0" w:rsidRDefault="005A06A1" w:rsidP="007B2ED9">
            <w:pPr>
              <w:pStyle w:val="a4"/>
              <w:numPr>
                <w:ilvl w:val="2"/>
                <w:numId w:val="2"/>
              </w:numPr>
              <w:ind w:left="0" w:firstLine="88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</w:t>
            </w:r>
            <w:r w:rsidR="006164E6" w:rsidRPr="002D4FE0">
              <w:rPr>
                <w:rFonts w:ascii="Times New Roman" w:hAnsi="Times New Roman"/>
                <w:sz w:val="28"/>
              </w:rPr>
              <w:t xml:space="preserve">азмер доли в уставном капитале Заявителя, прямое или косвенное владение которой осуществляет </w:t>
            </w:r>
            <w:r w:rsidR="00E97489" w:rsidRPr="002D4FE0">
              <w:rPr>
                <w:rFonts w:ascii="Times New Roman" w:hAnsi="Times New Roman"/>
                <w:sz w:val="28"/>
              </w:rPr>
              <w:t>оптовая гидрогенерирующая компания</w:t>
            </w:r>
          </w:p>
        </w:tc>
        <w:tc>
          <w:tcPr>
            <w:tcW w:w="4536" w:type="dxa"/>
            <w:vAlign w:val="center"/>
          </w:tcPr>
          <w:p w:rsidR="00B46659" w:rsidRPr="002D4FE0" w:rsidRDefault="00B372DC" w:rsidP="006A4613">
            <w:pPr>
              <w:ind w:left="173" w:firstLine="90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87,89</w:t>
            </w:r>
            <w:r w:rsidR="00495CDC" w:rsidRPr="00F941DE">
              <w:rPr>
                <w:rFonts w:ascii="Times New Roman" w:hAnsi="Times New Roman"/>
                <w:sz w:val="28"/>
              </w:rPr>
              <w:t xml:space="preserve"> %</w:t>
            </w:r>
          </w:p>
        </w:tc>
      </w:tr>
      <w:tr w:rsidR="00B46659" w:rsidRPr="002D4FE0" w:rsidTr="006A4613">
        <w:tc>
          <w:tcPr>
            <w:tcW w:w="5813" w:type="dxa"/>
          </w:tcPr>
          <w:p w:rsidR="00B46659" w:rsidRPr="002D4FE0" w:rsidRDefault="008F5CFF" w:rsidP="007B2ED9">
            <w:pPr>
              <w:pStyle w:val="ConsPlusNormal"/>
              <w:numPr>
                <w:ilvl w:val="2"/>
                <w:numId w:val="2"/>
              </w:numPr>
              <w:ind w:left="0" w:firstLine="889"/>
              <w:jc w:val="both"/>
            </w:pPr>
            <w:r>
              <w:t>Р</w:t>
            </w:r>
            <w:r w:rsidR="00E97489" w:rsidRPr="002D4FE0">
              <w:t xml:space="preserve">асчеты и копии документов, обосновывающие основания, по которым Заявитель является субъектом электроэнергетики, прямое или косвенное владение долей </w:t>
            </w:r>
            <w:r w:rsidR="00C275AC" w:rsidRPr="002D4FE0">
              <w:t>в уставном капитале,</w:t>
            </w:r>
            <w:r w:rsidR="00E97489" w:rsidRPr="002D4FE0">
              <w:t xml:space="preserve"> которого в размере не менее 20 процентов плюс одна голосующая акция осуществляет оптовая гидрогенерирующая компания</w:t>
            </w:r>
          </w:p>
        </w:tc>
        <w:tc>
          <w:tcPr>
            <w:tcW w:w="4536" w:type="dxa"/>
            <w:vAlign w:val="center"/>
          </w:tcPr>
          <w:p w:rsidR="00B46659" w:rsidRPr="00977C14" w:rsidRDefault="00E40A58" w:rsidP="006A4613">
            <w:pPr>
              <w:ind w:left="173"/>
              <w:rPr>
                <w:rFonts w:ascii="Times New Roman" w:hAnsi="Times New Roman"/>
                <w:sz w:val="28"/>
              </w:rPr>
            </w:pPr>
            <w:r w:rsidRPr="00977C14">
              <w:rPr>
                <w:rFonts w:ascii="Times New Roman" w:hAnsi="Times New Roman"/>
                <w:sz w:val="28"/>
                <w:szCs w:val="28"/>
              </w:rPr>
              <w:t>Прилагаются в электронной форме</w:t>
            </w:r>
          </w:p>
        </w:tc>
      </w:tr>
      <w:tr w:rsidR="006A4613" w:rsidRPr="002D4FE0" w:rsidTr="006A4613">
        <w:tc>
          <w:tcPr>
            <w:tcW w:w="5813" w:type="dxa"/>
          </w:tcPr>
          <w:p w:rsidR="006A4613" w:rsidRDefault="006A4613" w:rsidP="006A4613">
            <w:pPr>
              <w:pStyle w:val="ConsPlusNormal"/>
              <w:numPr>
                <w:ilvl w:val="1"/>
                <w:numId w:val="2"/>
              </w:numPr>
              <w:ind w:left="0" w:firstLine="747"/>
              <w:jc w:val="both"/>
            </w:pPr>
            <w:r w:rsidRPr="006A4613">
              <w:t>Субъекты электроэнергетики, предусматривающие в инвестиционной программе строительство, реконструкцию, модернизацию и (или) техническое перевооружение объектов (энергоблоков) атомных электростанций.</w:t>
            </w:r>
          </w:p>
        </w:tc>
        <w:tc>
          <w:tcPr>
            <w:tcW w:w="4536" w:type="dxa"/>
            <w:vAlign w:val="center"/>
          </w:tcPr>
          <w:p w:rsidR="006A4613" w:rsidRPr="00977C14" w:rsidRDefault="006A4613" w:rsidP="006A4613">
            <w:pPr>
              <w:ind w:left="173" w:firstLine="9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D428ED" w:rsidRPr="002D4FE0" w:rsidTr="0049036F">
        <w:tc>
          <w:tcPr>
            <w:tcW w:w="10349" w:type="dxa"/>
            <w:gridSpan w:val="2"/>
          </w:tcPr>
          <w:p w:rsidR="00D428ED" w:rsidRPr="00D428ED" w:rsidRDefault="00D428ED" w:rsidP="00D428E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Сведения о субъектах</w:t>
            </w:r>
            <w:r w:rsidRPr="00D428ED">
              <w:rPr>
                <w:rFonts w:ascii="Times New Roman" w:hAnsi="Times New Roman"/>
                <w:sz w:val="28"/>
              </w:rPr>
              <w:t xml:space="preserve"> Российской Федерации, на территории которых проектом ИПР </w:t>
            </w:r>
            <w:r>
              <w:rPr>
                <w:rFonts w:ascii="Times New Roman" w:hAnsi="Times New Roman"/>
                <w:sz w:val="28"/>
              </w:rPr>
              <w:t>предусматривается</w:t>
            </w:r>
            <w:r w:rsidRPr="00D428ED">
              <w:rPr>
                <w:rFonts w:ascii="Times New Roman" w:hAnsi="Times New Roman"/>
                <w:sz w:val="28"/>
              </w:rPr>
              <w:t xml:space="preserve"> реализация инвестиционных проектов</w:t>
            </w:r>
          </w:p>
        </w:tc>
      </w:tr>
      <w:tr w:rsidR="00D428ED" w:rsidRPr="002D4FE0" w:rsidTr="0049036F">
        <w:tc>
          <w:tcPr>
            <w:tcW w:w="5813" w:type="dxa"/>
          </w:tcPr>
          <w:p w:rsidR="00D428ED" w:rsidRPr="00D428ED" w:rsidRDefault="00D428ED" w:rsidP="00D428ED">
            <w:pPr>
              <w:pStyle w:val="a4"/>
              <w:numPr>
                <w:ilvl w:val="1"/>
                <w:numId w:val="14"/>
              </w:numPr>
              <w:ind w:left="0" w:firstLine="74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8ED">
              <w:rPr>
                <w:rFonts w:ascii="Times New Roman" w:hAnsi="Times New Roman"/>
                <w:sz w:val="28"/>
                <w:szCs w:val="28"/>
              </w:rPr>
              <w:t xml:space="preserve">Субъекты Российской Федерации, на территории которых проектом ИПР субъекта электроэнергетики предусматривается реализация инвестиционных проектов. </w:t>
            </w:r>
          </w:p>
        </w:tc>
        <w:tc>
          <w:tcPr>
            <w:tcW w:w="4536" w:type="dxa"/>
          </w:tcPr>
          <w:p w:rsidR="00B372DC" w:rsidRPr="00B372DC" w:rsidRDefault="00B372DC" w:rsidP="00B372DC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B372DC">
              <w:rPr>
                <w:rFonts w:ascii="Times New Roman" w:hAnsi="Times New Roman"/>
                <w:sz w:val="28"/>
                <w:szCs w:val="26"/>
              </w:rPr>
              <w:t xml:space="preserve">Хабаровский край,                                                               Амурская область,                                                                       Приморский край,                                                                                Республика САХА (Якутия), </w:t>
            </w:r>
          </w:p>
          <w:p w:rsidR="00D428ED" w:rsidRPr="00F941DE" w:rsidRDefault="00B372DC" w:rsidP="00B372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72DC">
              <w:rPr>
                <w:rFonts w:ascii="Times New Roman" w:hAnsi="Times New Roman"/>
                <w:sz w:val="28"/>
                <w:szCs w:val="26"/>
              </w:rPr>
              <w:t xml:space="preserve">Еврейская автономная область                                                    </w:t>
            </w:r>
            <w:bookmarkStart w:id="0" w:name="_GoBack"/>
            <w:bookmarkEnd w:id="0"/>
          </w:p>
        </w:tc>
      </w:tr>
    </w:tbl>
    <w:p w:rsidR="00D428ED" w:rsidRDefault="00D428ED" w:rsidP="00D428ED">
      <w:pPr>
        <w:jc w:val="both"/>
        <w:rPr>
          <w:rFonts w:ascii="Times New Roman" w:hAnsi="Times New Roman" w:cs="Times New Roman"/>
          <w:i/>
        </w:rPr>
      </w:pPr>
    </w:p>
    <w:p w:rsidR="00D428ED" w:rsidRDefault="00D428ED" w:rsidP="00D428ED">
      <w:pPr>
        <w:jc w:val="both"/>
        <w:rPr>
          <w:rFonts w:ascii="Times New Roman" w:hAnsi="Times New Roman" w:cs="Times New Roman"/>
          <w:i/>
        </w:rPr>
      </w:pPr>
    </w:p>
    <w:p w:rsidR="00D428ED" w:rsidRDefault="00D428ED" w:rsidP="00D428ED">
      <w:pPr>
        <w:jc w:val="both"/>
        <w:rPr>
          <w:rFonts w:ascii="Times New Roman" w:hAnsi="Times New Roman" w:cs="Times New Roman"/>
          <w:i/>
        </w:rPr>
      </w:pPr>
    </w:p>
    <w:p w:rsidR="00D428ED" w:rsidRPr="00045AB2" w:rsidRDefault="00D428ED" w:rsidP="00D428ED">
      <w:pPr>
        <w:jc w:val="both"/>
        <w:rPr>
          <w:rFonts w:ascii="Times New Roman" w:hAnsi="Times New Roman" w:cs="Times New Roman"/>
          <w:i/>
        </w:rPr>
      </w:pPr>
    </w:p>
    <w:p w:rsidR="00952D1D" w:rsidRPr="00045AB2" w:rsidRDefault="00952D1D" w:rsidP="008513EC">
      <w:pPr>
        <w:jc w:val="both"/>
        <w:rPr>
          <w:rFonts w:ascii="Times New Roman" w:hAnsi="Times New Roman" w:cs="Times New Roman"/>
          <w:i/>
        </w:rPr>
      </w:pPr>
    </w:p>
    <w:sectPr w:rsidR="00952D1D" w:rsidRPr="00045AB2" w:rsidSect="002C77C3">
      <w:headerReference w:type="default" r:id="rId8"/>
      <w:headerReference w:type="first" r:id="rId9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A8F" w:rsidRDefault="00B04A8F" w:rsidP="009009CB">
      <w:pPr>
        <w:spacing w:after="0" w:line="240" w:lineRule="auto"/>
      </w:pPr>
      <w:r>
        <w:separator/>
      </w:r>
    </w:p>
  </w:endnote>
  <w:endnote w:type="continuationSeparator" w:id="0">
    <w:p w:rsidR="00B04A8F" w:rsidRDefault="00B04A8F" w:rsidP="0090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A8F" w:rsidRDefault="00B04A8F" w:rsidP="009009CB">
      <w:pPr>
        <w:spacing w:after="0" w:line="240" w:lineRule="auto"/>
      </w:pPr>
      <w:r>
        <w:separator/>
      </w:r>
    </w:p>
  </w:footnote>
  <w:footnote w:type="continuationSeparator" w:id="0">
    <w:p w:rsidR="00B04A8F" w:rsidRDefault="00B04A8F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C80F70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="004E5CCB"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B372DC">
          <w:rPr>
            <w:rFonts w:ascii="Times New Roman" w:hAnsi="Times New Roman" w:cs="Times New Roman"/>
            <w:noProof/>
            <w:sz w:val="28"/>
          </w:rPr>
          <w:t>2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CB" w:rsidRDefault="004E5CCB" w:rsidP="002C77C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89A4293"/>
    <w:multiLevelType w:val="multilevel"/>
    <w:tmpl w:val="82F8CD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6C0248A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12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B7F10"/>
    <w:rsid w:val="00000698"/>
    <w:rsid w:val="0001506A"/>
    <w:rsid w:val="000163E1"/>
    <w:rsid w:val="000236CB"/>
    <w:rsid w:val="000276F3"/>
    <w:rsid w:val="00033EB7"/>
    <w:rsid w:val="00036D54"/>
    <w:rsid w:val="000373D3"/>
    <w:rsid w:val="00043E73"/>
    <w:rsid w:val="00045AB2"/>
    <w:rsid w:val="000522AF"/>
    <w:rsid w:val="0005500F"/>
    <w:rsid w:val="00060373"/>
    <w:rsid w:val="00067292"/>
    <w:rsid w:val="0008290C"/>
    <w:rsid w:val="000B5BAF"/>
    <w:rsid w:val="000C1376"/>
    <w:rsid w:val="000D229C"/>
    <w:rsid w:val="000E470F"/>
    <w:rsid w:val="000F0495"/>
    <w:rsid w:val="000F390D"/>
    <w:rsid w:val="00105F1C"/>
    <w:rsid w:val="001077EB"/>
    <w:rsid w:val="00115D20"/>
    <w:rsid w:val="00117E03"/>
    <w:rsid w:val="00134EEF"/>
    <w:rsid w:val="001545C5"/>
    <w:rsid w:val="00172FB7"/>
    <w:rsid w:val="001756EA"/>
    <w:rsid w:val="001843B6"/>
    <w:rsid w:val="001927B4"/>
    <w:rsid w:val="001945C1"/>
    <w:rsid w:val="001B5B02"/>
    <w:rsid w:val="001C1CB4"/>
    <w:rsid w:val="001D3C93"/>
    <w:rsid w:val="001D75DD"/>
    <w:rsid w:val="001E08FC"/>
    <w:rsid w:val="001E5BFE"/>
    <w:rsid w:val="001F6D75"/>
    <w:rsid w:val="0021131E"/>
    <w:rsid w:val="0021596C"/>
    <w:rsid w:val="00216BA4"/>
    <w:rsid w:val="00216FA1"/>
    <w:rsid w:val="002318D8"/>
    <w:rsid w:val="00232D39"/>
    <w:rsid w:val="00233065"/>
    <w:rsid w:val="00241232"/>
    <w:rsid w:val="002429E5"/>
    <w:rsid w:val="0029068F"/>
    <w:rsid w:val="002919F2"/>
    <w:rsid w:val="00297E2D"/>
    <w:rsid w:val="002B6080"/>
    <w:rsid w:val="002B7F10"/>
    <w:rsid w:val="002C4B23"/>
    <w:rsid w:val="002C4D9E"/>
    <w:rsid w:val="002C77C3"/>
    <w:rsid w:val="002D4FE0"/>
    <w:rsid w:val="002D5B93"/>
    <w:rsid w:val="002F1476"/>
    <w:rsid w:val="00324B5A"/>
    <w:rsid w:val="003542FD"/>
    <w:rsid w:val="00357628"/>
    <w:rsid w:val="00377142"/>
    <w:rsid w:val="003931CA"/>
    <w:rsid w:val="003A4066"/>
    <w:rsid w:val="003A4841"/>
    <w:rsid w:val="003B4DD4"/>
    <w:rsid w:val="003B5167"/>
    <w:rsid w:val="003B5341"/>
    <w:rsid w:val="003C20E0"/>
    <w:rsid w:val="003C6E2D"/>
    <w:rsid w:val="003D5E40"/>
    <w:rsid w:val="003D7BC6"/>
    <w:rsid w:val="003E2B6C"/>
    <w:rsid w:val="003E4F85"/>
    <w:rsid w:val="0045565F"/>
    <w:rsid w:val="00471F45"/>
    <w:rsid w:val="004862AA"/>
    <w:rsid w:val="00493425"/>
    <w:rsid w:val="00495CDC"/>
    <w:rsid w:val="004B16BE"/>
    <w:rsid w:val="004B2531"/>
    <w:rsid w:val="004C3B69"/>
    <w:rsid w:val="004D0473"/>
    <w:rsid w:val="004D5025"/>
    <w:rsid w:val="004E5CCB"/>
    <w:rsid w:val="004E6FF7"/>
    <w:rsid w:val="004F01FA"/>
    <w:rsid w:val="004F0422"/>
    <w:rsid w:val="00505C64"/>
    <w:rsid w:val="00552BAF"/>
    <w:rsid w:val="00553BDF"/>
    <w:rsid w:val="005626E0"/>
    <w:rsid w:val="0056540F"/>
    <w:rsid w:val="00571657"/>
    <w:rsid w:val="005772D2"/>
    <w:rsid w:val="00593538"/>
    <w:rsid w:val="0059751F"/>
    <w:rsid w:val="005A06A1"/>
    <w:rsid w:val="005B0F32"/>
    <w:rsid w:val="005B3ED2"/>
    <w:rsid w:val="005B67BF"/>
    <w:rsid w:val="005D72FB"/>
    <w:rsid w:val="005F01DA"/>
    <w:rsid w:val="005F703F"/>
    <w:rsid w:val="005F724E"/>
    <w:rsid w:val="0060733C"/>
    <w:rsid w:val="00614354"/>
    <w:rsid w:val="006164E6"/>
    <w:rsid w:val="00620242"/>
    <w:rsid w:val="00657059"/>
    <w:rsid w:val="00695A05"/>
    <w:rsid w:val="00696CBE"/>
    <w:rsid w:val="0069791B"/>
    <w:rsid w:val="006A4613"/>
    <w:rsid w:val="006A6BBD"/>
    <w:rsid w:val="006B5CA6"/>
    <w:rsid w:val="006E60E9"/>
    <w:rsid w:val="006F192A"/>
    <w:rsid w:val="007101A0"/>
    <w:rsid w:val="00715030"/>
    <w:rsid w:val="00717CDA"/>
    <w:rsid w:val="00737284"/>
    <w:rsid w:val="00742D54"/>
    <w:rsid w:val="007431A2"/>
    <w:rsid w:val="00744C10"/>
    <w:rsid w:val="00747F92"/>
    <w:rsid w:val="00760011"/>
    <w:rsid w:val="00765E25"/>
    <w:rsid w:val="00775EBF"/>
    <w:rsid w:val="00783243"/>
    <w:rsid w:val="00785BB1"/>
    <w:rsid w:val="00793BF3"/>
    <w:rsid w:val="007955EA"/>
    <w:rsid w:val="007A17A2"/>
    <w:rsid w:val="007B2ED9"/>
    <w:rsid w:val="007D0895"/>
    <w:rsid w:val="007D09C6"/>
    <w:rsid w:val="0081550A"/>
    <w:rsid w:val="0082613C"/>
    <w:rsid w:val="00833601"/>
    <w:rsid w:val="00841034"/>
    <w:rsid w:val="00842285"/>
    <w:rsid w:val="0084703A"/>
    <w:rsid w:val="008513EC"/>
    <w:rsid w:val="00887104"/>
    <w:rsid w:val="00891C04"/>
    <w:rsid w:val="008A7D81"/>
    <w:rsid w:val="008B118D"/>
    <w:rsid w:val="008B4197"/>
    <w:rsid w:val="008C6467"/>
    <w:rsid w:val="008E25CC"/>
    <w:rsid w:val="008F5CFF"/>
    <w:rsid w:val="009009CB"/>
    <w:rsid w:val="009104EA"/>
    <w:rsid w:val="0091773F"/>
    <w:rsid w:val="00917768"/>
    <w:rsid w:val="009377FF"/>
    <w:rsid w:val="00940793"/>
    <w:rsid w:val="00950252"/>
    <w:rsid w:val="00952D1D"/>
    <w:rsid w:val="00963CE9"/>
    <w:rsid w:val="00966963"/>
    <w:rsid w:val="00977C14"/>
    <w:rsid w:val="00984D46"/>
    <w:rsid w:val="009870D7"/>
    <w:rsid w:val="009875E5"/>
    <w:rsid w:val="009A0321"/>
    <w:rsid w:val="009B6E1D"/>
    <w:rsid w:val="009C6C2C"/>
    <w:rsid w:val="009D51DB"/>
    <w:rsid w:val="009E3BD3"/>
    <w:rsid w:val="00A00FA2"/>
    <w:rsid w:val="00A062A7"/>
    <w:rsid w:val="00A12272"/>
    <w:rsid w:val="00A15968"/>
    <w:rsid w:val="00A22BBE"/>
    <w:rsid w:val="00A240FE"/>
    <w:rsid w:val="00A25F08"/>
    <w:rsid w:val="00A440B9"/>
    <w:rsid w:val="00A474AF"/>
    <w:rsid w:val="00A50DFB"/>
    <w:rsid w:val="00A53F2F"/>
    <w:rsid w:val="00A67B96"/>
    <w:rsid w:val="00A82627"/>
    <w:rsid w:val="00A841F6"/>
    <w:rsid w:val="00A95F8E"/>
    <w:rsid w:val="00AA4F72"/>
    <w:rsid w:val="00AD4046"/>
    <w:rsid w:val="00AD6B06"/>
    <w:rsid w:val="00AE0EBD"/>
    <w:rsid w:val="00AE1360"/>
    <w:rsid w:val="00AE7710"/>
    <w:rsid w:val="00AF0B85"/>
    <w:rsid w:val="00AF15DB"/>
    <w:rsid w:val="00AF4BB6"/>
    <w:rsid w:val="00B04A8F"/>
    <w:rsid w:val="00B134AC"/>
    <w:rsid w:val="00B20063"/>
    <w:rsid w:val="00B25FC0"/>
    <w:rsid w:val="00B372DC"/>
    <w:rsid w:val="00B4133A"/>
    <w:rsid w:val="00B43E06"/>
    <w:rsid w:val="00B4625F"/>
    <w:rsid w:val="00B46659"/>
    <w:rsid w:val="00B474BE"/>
    <w:rsid w:val="00B50D7B"/>
    <w:rsid w:val="00B5759B"/>
    <w:rsid w:val="00B600C5"/>
    <w:rsid w:val="00BB09FE"/>
    <w:rsid w:val="00BC5BC5"/>
    <w:rsid w:val="00BD589D"/>
    <w:rsid w:val="00BF2BAB"/>
    <w:rsid w:val="00C03AA4"/>
    <w:rsid w:val="00C07D07"/>
    <w:rsid w:val="00C13F6E"/>
    <w:rsid w:val="00C275AC"/>
    <w:rsid w:val="00C27B71"/>
    <w:rsid w:val="00C34A30"/>
    <w:rsid w:val="00C4212F"/>
    <w:rsid w:val="00C54C98"/>
    <w:rsid w:val="00C57D31"/>
    <w:rsid w:val="00C80F70"/>
    <w:rsid w:val="00C92606"/>
    <w:rsid w:val="00C9629E"/>
    <w:rsid w:val="00CA3E30"/>
    <w:rsid w:val="00CA70B8"/>
    <w:rsid w:val="00CE494A"/>
    <w:rsid w:val="00CE6262"/>
    <w:rsid w:val="00CF15F9"/>
    <w:rsid w:val="00D01B94"/>
    <w:rsid w:val="00D1192E"/>
    <w:rsid w:val="00D12B3E"/>
    <w:rsid w:val="00D15AFB"/>
    <w:rsid w:val="00D3407C"/>
    <w:rsid w:val="00D428ED"/>
    <w:rsid w:val="00D47D71"/>
    <w:rsid w:val="00D566B8"/>
    <w:rsid w:val="00D60799"/>
    <w:rsid w:val="00D6317B"/>
    <w:rsid w:val="00D80AF9"/>
    <w:rsid w:val="00D977B4"/>
    <w:rsid w:val="00DC5B74"/>
    <w:rsid w:val="00DD16AD"/>
    <w:rsid w:val="00DD298A"/>
    <w:rsid w:val="00DE322B"/>
    <w:rsid w:val="00DE7EA6"/>
    <w:rsid w:val="00DF1618"/>
    <w:rsid w:val="00DF709F"/>
    <w:rsid w:val="00E0325C"/>
    <w:rsid w:val="00E032D8"/>
    <w:rsid w:val="00E06999"/>
    <w:rsid w:val="00E1229F"/>
    <w:rsid w:val="00E267A1"/>
    <w:rsid w:val="00E40A58"/>
    <w:rsid w:val="00E445B2"/>
    <w:rsid w:val="00E60EBD"/>
    <w:rsid w:val="00E648B9"/>
    <w:rsid w:val="00E6627D"/>
    <w:rsid w:val="00E72DD9"/>
    <w:rsid w:val="00E81E34"/>
    <w:rsid w:val="00E82132"/>
    <w:rsid w:val="00E87273"/>
    <w:rsid w:val="00E92A6E"/>
    <w:rsid w:val="00E9651F"/>
    <w:rsid w:val="00E970E7"/>
    <w:rsid w:val="00E97489"/>
    <w:rsid w:val="00EB566C"/>
    <w:rsid w:val="00EE0927"/>
    <w:rsid w:val="00EE4FCE"/>
    <w:rsid w:val="00EE6AD8"/>
    <w:rsid w:val="00EF0744"/>
    <w:rsid w:val="00F02D5A"/>
    <w:rsid w:val="00F066D3"/>
    <w:rsid w:val="00F17D2F"/>
    <w:rsid w:val="00F325F3"/>
    <w:rsid w:val="00F35005"/>
    <w:rsid w:val="00F36717"/>
    <w:rsid w:val="00F47DB1"/>
    <w:rsid w:val="00F54ECA"/>
    <w:rsid w:val="00F56B9E"/>
    <w:rsid w:val="00F628B7"/>
    <w:rsid w:val="00F676F8"/>
    <w:rsid w:val="00F75D76"/>
    <w:rsid w:val="00F76CD6"/>
    <w:rsid w:val="00F86546"/>
    <w:rsid w:val="00F941DE"/>
    <w:rsid w:val="00FA1BF9"/>
    <w:rsid w:val="00FA5C99"/>
    <w:rsid w:val="00FB09F2"/>
    <w:rsid w:val="00FB1E17"/>
    <w:rsid w:val="00FF6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317C"/>
  <w15:docId w15:val="{9895EEBE-B887-4C5B-BE57-5F1FA077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0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character" w:styleId="ae">
    <w:name w:val="Hyperlink"/>
    <w:basedOn w:val="a0"/>
    <w:uiPriority w:val="99"/>
    <w:unhideWhenUsed/>
    <w:rsid w:val="00F56B9E"/>
    <w:rPr>
      <w:color w:val="0000FF" w:themeColor="hyperlink"/>
      <w:u w:val="single"/>
    </w:rPr>
  </w:style>
  <w:style w:type="table" w:styleId="af">
    <w:name w:val="Grid Table Light"/>
    <w:basedOn w:val="a1"/>
    <w:uiPriority w:val="40"/>
    <w:rsid w:val="002330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02FDE-EFCE-407F-87DA-ECB738A2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Ли Тамара Константиновна</cp:lastModifiedBy>
  <cp:revision>128</cp:revision>
  <cp:lastPrinted>2018-03-05T17:15:00Z</cp:lastPrinted>
  <dcterms:created xsi:type="dcterms:W3CDTF">2017-03-09T12:44:00Z</dcterms:created>
  <dcterms:modified xsi:type="dcterms:W3CDTF">2023-11-09T08:36:00Z</dcterms:modified>
</cp:coreProperties>
</file>